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2338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2614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0069-01-2024-010141-58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</w:t>
      </w:r>
    </w:p>
    <w:p>
      <w:pPr>
        <w:tabs>
          <w:tab w:val="left" w:pos="3495"/>
        </w:tabs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23 октября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 ул. Гагарина д.9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403,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предусмотренном ч. 1 ст.15.33.2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Гаджиибра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>имова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Багаутдина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Алиевича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47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>.07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по телекоммуникационным каналам связ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Гаджиибрагимов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Б.А.,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являясь должностным лицом,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предоставил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Государственное учреждение – Фонд пенсионного и социального страхования РФ отделение Фонда пенсионного и социального страхования РФ по ХМАО-Югре,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сведения о застрахованных лицах по форме ЕФС-1 ГПД </w:t>
      </w:r>
      <w:r>
        <w:rPr>
          <w:rFonts w:ascii="Times New Roman" w:eastAsia="Times New Roman" w:hAnsi="Times New Roman" w:cs="Times New Roman"/>
          <w:sz w:val="27"/>
          <w:szCs w:val="27"/>
        </w:rPr>
        <w:t>по обра</w:t>
      </w:r>
      <w:r>
        <w:rPr>
          <w:rFonts w:ascii="Times New Roman" w:eastAsia="Times New Roman" w:hAnsi="Times New Roman" w:cs="Times New Roman"/>
          <w:sz w:val="27"/>
          <w:szCs w:val="27"/>
        </w:rPr>
        <w:t>щ</w:t>
      </w:r>
      <w:r>
        <w:rPr>
          <w:rFonts w:ascii="Times New Roman" w:eastAsia="Times New Roman" w:hAnsi="Times New Roman" w:cs="Times New Roman"/>
          <w:sz w:val="27"/>
          <w:szCs w:val="27"/>
        </w:rPr>
        <w:t>ению 101-2</w:t>
      </w:r>
      <w:r>
        <w:rPr>
          <w:rFonts w:ascii="Times New Roman" w:eastAsia="Times New Roman" w:hAnsi="Times New Roman" w:cs="Times New Roman"/>
          <w:sz w:val="27"/>
          <w:szCs w:val="27"/>
        </w:rPr>
        <w:t>4-003-7074-5515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одного </w:t>
      </w:r>
      <w:r>
        <w:rPr>
          <w:rFonts w:ascii="Times New Roman" w:eastAsia="Times New Roman" w:hAnsi="Times New Roman" w:cs="Times New Roman"/>
          <w:sz w:val="27"/>
          <w:szCs w:val="27"/>
        </w:rPr>
        <w:t>застрахованное лиц</w:t>
      </w:r>
      <w:r>
        <w:rPr>
          <w:rFonts w:ascii="Times New Roman" w:eastAsia="Times New Roman" w:hAnsi="Times New Roman" w:cs="Times New Roman"/>
          <w:sz w:val="27"/>
          <w:szCs w:val="27"/>
        </w:rPr>
        <w:t>о, а и</w:t>
      </w:r>
      <w:r>
        <w:rPr>
          <w:rFonts w:ascii="Times New Roman" w:eastAsia="Times New Roman" w:hAnsi="Times New Roman" w:cs="Times New Roman"/>
          <w:sz w:val="27"/>
          <w:szCs w:val="27"/>
        </w:rPr>
        <w:t>менно: 118-846-267 89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дата </w:t>
      </w:r>
      <w:r>
        <w:rPr>
          <w:rFonts w:ascii="Times New Roman" w:eastAsia="Times New Roman" w:hAnsi="Times New Roman" w:cs="Times New Roman"/>
          <w:sz w:val="27"/>
          <w:szCs w:val="27"/>
        </w:rPr>
        <w:t>начало договора ГПХ 22.02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предоставления которого установлен не позднее рабочего дня, следующего за днем заключения застрахованным лицом соответствующего договора, а в случае прекращения договора не позднее рабочего дня, следующего за днем его прекращения, чем нарушил установленные сроки, предусмотренные п. 6 ст. 11 Федерального Закона от 01.04.1996 года № 27-ФЗ «Об индивидуальном (персонифицированном) учете в системе обязательного пенсионного страхования». Дата совершения административного правонарушения </w:t>
      </w:r>
      <w:r>
        <w:rPr>
          <w:rFonts w:ascii="Times New Roman" w:eastAsia="Times New Roman" w:hAnsi="Times New Roman" w:cs="Times New Roman"/>
          <w:sz w:val="27"/>
          <w:szCs w:val="27"/>
        </w:rPr>
        <w:t>– 27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Гаджиибрагимов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Б.А., </w:t>
      </w:r>
      <w:r>
        <w:rPr>
          <w:rFonts w:ascii="Times New Roman" w:eastAsia="Times New Roman" w:hAnsi="Times New Roman" w:cs="Times New Roman"/>
          <w:sz w:val="27"/>
          <w:szCs w:val="27"/>
        </w:rPr>
        <w:t>извещенный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времени и месте рассмотрения дела надлежащим образом, а именно судебной повесткой, возвращенной в адрес суда,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судебное заседание не явился</w:t>
      </w:r>
      <w:r>
        <w:rPr>
          <w:rFonts w:ascii="Times New Roman" w:eastAsia="Times New Roman" w:hAnsi="Times New Roman" w:cs="Times New Roman"/>
          <w:sz w:val="27"/>
          <w:szCs w:val="27"/>
        </w:rPr>
        <w:t>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года N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343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Гаджиибрагимов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Б.А.,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доказательство 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Гаджиибрагимов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Б.А.,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11970</w:t>
      </w:r>
      <w:r>
        <w:rPr>
          <w:rFonts w:ascii="Times New Roman" w:eastAsia="Times New Roman" w:hAnsi="Times New Roman" w:cs="Times New Roman"/>
          <w:sz w:val="27"/>
          <w:szCs w:val="27"/>
        </w:rPr>
        <w:t>/2024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27</w:t>
      </w:r>
      <w:r>
        <w:rPr>
          <w:rFonts w:ascii="Times New Roman" w:eastAsia="Times New Roman" w:hAnsi="Times New Roman" w:cs="Times New Roman"/>
          <w:sz w:val="27"/>
          <w:szCs w:val="27"/>
        </w:rPr>
        <w:t>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 страхования от 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г.;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извещение о доставке.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силу п. 6 ст. 11 Федерального Закона от 01.04.1996 №27-ФЗ «Об индивидуальном (персонифицированном)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сведения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и документы: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</w:t>
      </w:r>
      <w:hyperlink r:id="rId4" w:anchor="/document/10900200/entry/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Российской Федерации о налогах и сборах начисляются </w:t>
      </w:r>
      <w:hyperlink r:id="rId4" w:anchor="/document/10106192/entry/10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страховые взносы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, и периоды выполнения работ (оказания услуг) по таким договорам;</w:t>
      </w:r>
      <w:r>
        <w:rPr>
          <w:rFonts w:ascii="Roboto" w:eastAsia="Roboto" w:hAnsi="Roboto" w:cs="Roboto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Сведения, указанные в </w:t>
      </w:r>
      <w:hyperlink r:id="rId4" w:anchor="/document/10106192/entry/112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подпункте 5 пункта 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представляются не позднее рабочего дня, следующего за днем заключения с </w:t>
      </w:r>
      <w:hyperlink r:id="rId4" w:anchor="/document/10106192/entry/10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соответствующего договора, а в случае прекращения договора не позднее рабочего дня, следующего за днем его прекращения, представляет о каждом работающем у него застрахованном лице в территориальный орган Пенсионного фонда Российской Федерации.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Гаджиибрагимов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Б.А.,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квалифицирует по ч. 1 ст. 15.33.2 КоАП РФ – </w:t>
      </w:r>
      <w:r>
        <w:rPr>
          <w:rFonts w:ascii="Times New Roman" w:eastAsia="Times New Roman" w:hAnsi="Times New Roman" w:cs="Times New Roman"/>
          <w:sz w:val="27"/>
          <w:szCs w:val="27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предусмотренных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>суд не усматривает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Гаджиибрагимов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Багаутдина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Алиевича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ст.15.33.2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Оплату штрафа производить по следующим реквизитам: </w:t>
      </w:r>
      <w:r>
        <w:rPr>
          <w:rFonts w:ascii="Times New Roman" w:eastAsia="Times New Roman" w:hAnsi="Times New Roman" w:cs="Times New Roman"/>
          <w:sz w:val="27"/>
          <w:szCs w:val="27"/>
        </w:rPr>
        <w:t>Банк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получателя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РКЦ 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Ханты-Мансийска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//УФК по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Ханты-Мансийскому автономному округу - Югре г. Ханты–</w:t>
      </w:r>
      <w:r>
        <w:rPr>
          <w:rFonts w:ascii="Times New Roman" w:eastAsia="Times New Roman" w:hAnsi="Times New Roman" w:cs="Times New Roman"/>
          <w:sz w:val="27"/>
          <w:szCs w:val="27"/>
        </w:rPr>
        <w:t>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Получатель: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УФК по Ханты-Мансийскому автономному округу - Югре г. л/с 04874Ф87010, </w:t>
      </w:r>
      <w:r>
        <w:rPr>
          <w:rFonts w:ascii="Times New Roman" w:eastAsia="Times New Roman" w:hAnsi="Times New Roman" w:cs="Times New Roman"/>
          <w:sz w:val="27"/>
          <w:szCs w:val="27"/>
        </w:rPr>
        <w:t>Номер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счета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банка получателя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(номер банковского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счета,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входящего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в состав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единого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казначейского счета, </w:t>
      </w:r>
      <w:r>
        <w:rPr>
          <w:rFonts w:ascii="Times New Roman" w:eastAsia="Times New Roman" w:hAnsi="Times New Roman" w:cs="Times New Roman"/>
          <w:sz w:val="27"/>
          <w:szCs w:val="27"/>
        </w:rPr>
        <w:t>Кор. Счет)- N 40102810245370000007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ИНН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8601002078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КПП </w:t>
      </w:r>
      <w:r>
        <w:rPr>
          <w:rFonts w:ascii="Times New Roman" w:eastAsia="Times New Roman" w:hAnsi="Times New Roman" w:cs="Times New Roman"/>
          <w:sz w:val="27"/>
          <w:szCs w:val="27"/>
        </w:rPr>
        <w:t>860101001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БИК ТОФК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007162163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ОКТМО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71871000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(город Сургут),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71826000 </w:t>
      </w:r>
      <w:r>
        <w:rPr>
          <w:rFonts w:ascii="Times New Roman" w:eastAsia="Times New Roman" w:hAnsi="Times New Roman" w:cs="Times New Roman"/>
          <w:sz w:val="27"/>
          <w:szCs w:val="27"/>
        </w:rPr>
        <w:t>(Сургутский р-н), Счет получателя платежа (номер казначейского счета, Р/счет)-031006430000000</w:t>
      </w:r>
      <w:r>
        <w:rPr>
          <w:rFonts w:ascii="Times New Roman" w:eastAsia="Times New Roman" w:hAnsi="Times New Roman" w:cs="Times New Roman"/>
          <w:sz w:val="27"/>
          <w:szCs w:val="27"/>
        </w:rPr>
        <w:t>12354</w:t>
      </w:r>
      <w:r>
        <w:rPr>
          <w:rFonts w:ascii="Times New Roman" w:eastAsia="Times New Roman" w:hAnsi="Times New Roman" w:cs="Times New Roman"/>
          <w:sz w:val="27"/>
          <w:szCs w:val="27"/>
        </w:rPr>
        <w:t>, КБК- 79711601230060001140, УИН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79702700000000211191</w:t>
      </w:r>
      <w:r>
        <w:rPr>
          <w:rFonts w:ascii="Times New Roman" w:eastAsia="Times New Roman" w:hAnsi="Times New Roman" w:cs="Times New Roman"/>
          <w:sz w:val="27"/>
          <w:szCs w:val="27"/>
        </w:rPr>
        <w:t>- уплата штрафа по административному правонарушению, предусмотренному ст. 15.33.2 КоАП РФ.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уплате в течение 60 дней со дня вступления постановления в законную силу, копия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квитанции предоставляется в 101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д .9 ул. Гагарина г. Сургута.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миров</w:t>
      </w:r>
      <w:r>
        <w:rPr>
          <w:rFonts w:ascii="Times New Roman" w:eastAsia="Times New Roman" w:hAnsi="Times New Roman" w:cs="Times New Roman"/>
          <w:sz w:val="27"/>
          <w:szCs w:val="27"/>
        </w:rPr>
        <w:t>ого судью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Г.П. Думлер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КОПИЯ ВЕРНА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И.о. м</w:t>
      </w:r>
      <w:r>
        <w:rPr>
          <w:rFonts w:ascii="Times New Roman" w:eastAsia="Times New Roman" w:hAnsi="Times New Roman" w:cs="Times New Roman"/>
          <w:sz w:val="27"/>
          <w:szCs w:val="27"/>
        </w:rPr>
        <w:t>иро</w:t>
      </w:r>
      <w:r>
        <w:rPr>
          <w:rFonts w:ascii="Times New Roman" w:eastAsia="Times New Roman" w:hAnsi="Times New Roman" w:cs="Times New Roman"/>
          <w:sz w:val="27"/>
          <w:szCs w:val="27"/>
        </w:rPr>
        <w:t>вого 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ХМАО-Югры ______________________Г.П.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23.10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года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7"/>
          <w:szCs w:val="27"/>
        </w:rPr>
        <w:t>2338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/2024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7rplc-10">
    <w:name w:val="cat-UserDefined grp-47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